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5D" w:rsidRPr="00D174B5" w:rsidRDefault="0053345D" w:rsidP="00CE2D37">
      <w:pPr>
        <w:jc w:val="center"/>
        <w:rPr>
          <w:b/>
          <w:color w:val="000000"/>
        </w:rPr>
      </w:pPr>
      <w:r w:rsidRPr="00D174B5">
        <w:rPr>
          <w:b/>
          <w:color w:val="000000"/>
        </w:rPr>
        <w:t>ОРЫС ТІЛІ</w:t>
      </w:r>
    </w:p>
    <w:p w:rsidR="0053345D" w:rsidRPr="00D174B5" w:rsidRDefault="0053345D" w:rsidP="00CE2D37">
      <w:pPr>
        <w:jc w:val="center"/>
        <w:rPr>
          <w:color w:val="000000"/>
        </w:rPr>
      </w:pPr>
      <w:r w:rsidRPr="00D174B5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/>
              <w:jc w:val="center"/>
              <w:rPr>
                <w:b/>
                <w:color w:val="000000"/>
              </w:rPr>
            </w:pPr>
            <w:r w:rsidRPr="00D174B5">
              <w:rPr>
                <w:b/>
                <w:color w:val="000000"/>
              </w:rPr>
              <w:t>Тыңдалым</w:t>
            </w:r>
          </w:p>
          <w:p w:rsidR="0053345D" w:rsidRPr="00825443" w:rsidRDefault="0053345D" w:rsidP="00CE2D37">
            <w:pPr>
              <w:ind w:left="400"/>
              <w:rPr>
                <w:i/>
                <w:color w:val="000000"/>
              </w:rPr>
            </w:pPr>
            <w:r w:rsidRPr="00D174B5">
              <w:rPr>
                <w:b/>
                <w:i/>
                <w:color w:val="000000"/>
                <w:lang w:val="kk-KZ"/>
              </w:rPr>
              <w:t>Нұсқау:</w:t>
            </w:r>
            <w:r w:rsidRPr="00D174B5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1. </w:t>
            </w:r>
            <w:r w:rsidRPr="00D174B5">
              <w:rPr>
                <w:rFonts w:eastAsia="Calibri"/>
                <w:color w:val="000000"/>
              </w:rPr>
              <w:t>Китайцы считали, что талисманы из тыквы привлекают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Calibri"/>
                <w:color w:val="000000"/>
              </w:rPr>
              <w:t>много друзей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Calibri"/>
                <w:color w:val="000000"/>
              </w:rPr>
              <w:t>достаток в дом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Calibri"/>
                <w:color w:val="000000"/>
              </w:rPr>
              <w:t>дождь в засуху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Calibri"/>
                <w:color w:val="000000"/>
              </w:rPr>
              <w:t>здоровье детям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Calibri"/>
                <w:color w:val="000000"/>
              </w:rPr>
              <w:t>карьерный рост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2. </w:t>
            </w:r>
            <w:r w:rsidRPr="00D174B5">
              <w:rPr>
                <w:rFonts w:eastAsia="Calibri"/>
                <w:color w:val="000000"/>
              </w:rPr>
              <w:t>Этот текст заинтересует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Calibri"/>
                <w:color w:val="000000"/>
              </w:rPr>
              <w:t>только историков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Calibri"/>
                <w:color w:val="000000"/>
              </w:rPr>
              <w:t>всех любознательных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Calibri"/>
                <w:color w:val="000000"/>
              </w:rPr>
              <w:t>только ботаников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Calibri"/>
                <w:color w:val="000000"/>
              </w:rPr>
              <w:t>только овощеводов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Calibri"/>
                <w:color w:val="000000"/>
              </w:rPr>
              <w:t>только географов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3. </w:t>
            </w:r>
            <w:r w:rsidRPr="00D174B5">
              <w:rPr>
                <w:rFonts w:eastAsia="Calibri"/>
                <w:color w:val="000000"/>
              </w:rPr>
              <w:t xml:space="preserve">Используют тыкву для поимки обезьян </w:t>
            </w:r>
            <w:proofErr w:type="gramStart"/>
            <w:r w:rsidRPr="00D174B5">
              <w:rPr>
                <w:rFonts w:eastAsia="Calibri"/>
                <w:color w:val="000000"/>
              </w:rPr>
              <w:t>в</w:t>
            </w:r>
            <w:proofErr w:type="gramEnd"/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Calibri"/>
                <w:color w:val="000000"/>
              </w:rPr>
              <w:t>Индии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Calibri"/>
                <w:color w:val="000000"/>
              </w:rPr>
              <w:t>Африке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proofErr w:type="gramStart"/>
            <w:r w:rsidRPr="00D174B5">
              <w:rPr>
                <w:rFonts w:eastAsia="Calibri"/>
                <w:color w:val="000000"/>
              </w:rPr>
              <w:t>Китае</w:t>
            </w:r>
            <w:proofErr w:type="gramEnd"/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Calibri"/>
                <w:color w:val="000000"/>
              </w:rPr>
              <w:t>Средней Азии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Calibri"/>
                <w:color w:val="000000"/>
              </w:rPr>
              <w:t>Америке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4. </w:t>
            </w:r>
            <w:r w:rsidRPr="00D174B5">
              <w:rPr>
                <w:rFonts w:eastAsia="Calibri"/>
                <w:color w:val="000000"/>
              </w:rPr>
              <w:t>В тексте отсутствует тема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Calibri"/>
                <w:color w:val="000000"/>
              </w:rPr>
              <w:t xml:space="preserve">использование тыквы в кулинарии 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Calibri"/>
                <w:color w:val="000000"/>
              </w:rPr>
              <w:t>символичность тыквы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Calibri"/>
                <w:color w:val="000000"/>
              </w:rPr>
              <w:t>способы использования тыквы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Calibri"/>
                <w:color w:val="000000"/>
              </w:rPr>
              <w:t>распространение тыквы по всему миру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Calibri"/>
                <w:color w:val="000000"/>
              </w:rPr>
              <w:t>происхождение тыквы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 5. </w:t>
            </w:r>
            <w:r w:rsidRPr="00D174B5">
              <w:rPr>
                <w:rFonts w:eastAsia="Calibri"/>
                <w:color w:val="000000"/>
              </w:rPr>
              <w:t>Главная тема текста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Calibri"/>
                <w:color w:val="000000"/>
              </w:rPr>
              <w:t>советы по выращиванию тыквы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Calibri"/>
                <w:color w:val="000000"/>
              </w:rPr>
              <w:t>история праздника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Calibri"/>
                <w:color w:val="000000"/>
              </w:rPr>
              <w:t>советы по хранению тыквы</w:t>
            </w:r>
          </w:p>
          <w:p w:rsidR="0053345D" w:rsidRPr="00D174B5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Calibri"/>
                <w:color w:val="000000"/>
              </w:rPr>
              <w:t>история растения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Calibri"/>
                <w:color w:val="000000"/>
              </w:rPr>
              <w:t>советы по перевозке тыквы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825443" w:rsidRDefault="0053345D" w:rsidP="00CE2D37">
            <w:pPr>
              <w:ind w:left="400"/>
              <w:rPr>
                <w:i/>
                <w:color w:val="000000"/>
              </w:rPr>
            </w:pPr>
            <w:r w:rsidRPr="00D174B5">
              <w:rPr>
                <w:b/>
                <w:i/>
                <w:color w:val="000000"/>
                <w:lang w:val="kk-KZ"/>
              </w:rPr>
              <w:t>Нұсқау:</w:t>
            </w:r>
            <w:r w:rsidRPr="00D174B5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</w:rPr>
              <w:t xml:space="preserve"> 6. </w:t>
            </w:r>
            <w:r w:rsidRPr="00D174B5">
              <w:rPr>
                <w:rFonts w:eastAsia="Times New Roman"/>
                <w:color w:val="000000"/>
                <w:lang w:eastAsia="ru-RU"/>
              </w:rPr>
              <w:t>Шерсть волка была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пушистой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волнистой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облезлой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длинной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гладкой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  <w:lang w:val="kk-KZ"/>
              </w:rPr>
              <w:lastRenderedPageBreak/>
              <w:t xml:space="preserve"> 7. </w:t>
            </w:r>
            <w:r w:rsidRPr="00D174B5">
              <w:rPr>
                <w:rFonts w:eastAsia="Times New Roman"/>
                <w:color w:val="000000"/>
                <w:lang w:eastAsia="ru-RU"/>
              </w:rPr>
              <w:t>Не соответствует описанию волка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шерсть висела хлопьями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с большой лобастой головой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быстрый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>, полный сил и энергии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худой, облезлый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на боках проглядывалась лысина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  <w:lang w:val="kk-KZ"/>
              </w:rPr>
              <w:t xml:space="preserve"> 8.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Период, когда волк почти не бросается на человека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весна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осень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лето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начало весны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конец осени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  <w:lang w:val="kk-KZ"/>
              </w:rPr>
              <w:t xml:space="preserve"> 9. </w:t>
            </w:r>
            <w:r w:rsidRPr="00D174B5">
              <w:rPr>
                <w:rFonts w:eastAsia="Times New Roman"/>
                <w:color w:val="000000"/>
                <w:lang w:eastAsia="ru-RU"/>
              </w:rPr>
              <w:t>Причина, по которой человек снял ватник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было жарко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мешал борьбе с волком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чтобы не замарать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накинуть себе на голову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чтобы накинуть его на голову зверя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  <w:lang w:val="kk-KZ"/>
              </w:rPr>
              <w:t xml:space="preserve">10. </w:t>
            </w:r>
            <w:r w:rsidRPr="00D174B5">
              <w:rPr>
                <w:rFonts w:eastAsia="Times New Roman"/>
                <w:color w:val="000000"/>
                <w:lang w:eastAsia="ru-RU"/>
              </w:rPr>
              <w:t>Встреча человека с волком произошла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осенью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весной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в первый месяц зимы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в конце зимы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летом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/>
              <w:contextualSpacing/>
              <w:jc w:val="both"/>
              <w:rPr>
                <w:color w:val="000000"/>
                <w:lang w:val="kk-KZ"/>
              </w:rPr>
            </w:pPr>
          </w:p>
        </w:tc>
      </w:tr>
    </w:tbl>
    <w:p w:rsidR="0053345D" w:rsidRPr="00D174B5" w:rsidRDefault="0053345D" w:rsidP="00CE2D37">
      <w:pPr>
        <w:ind w:left="400"/>
        <w:rPr>
          <w:color w:val="000000"/>
        </w:rPr>
      </w:pPr>
    </w:p>
    <w:p w:rsidR="0053345D" w:rsidRPr="00D174B5" w:rsidRDefault="0053345D" w:rsidP="00CE2D37">
      <w:pPr>
        <w:ind w:left="400"/>
        <w:rPr>
          <w:color w:val="000000"/>
        </w:rPr>
      </w:pPr>
      <w:r w:rsidRPr="00D174B5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/>
              <w:jc w:val="center"/>
              <w:rPr>
                <w:b/>
                <w:color w:val="000000"/>
              </w:rPr>
            </w:pPr>
            <w:r w:rsidRPr="00D174B5">
              <w:rPr>
                <w:b/>
                <w:color w:val="000000"/>
              </w:rPr>
              <w:t>Лексико-грамматикалық бө</w:t>
            </w:r>
            <w:proofErr w:type="gramStart"/>
            <w:r w:rsidRPr="00D174B5">
              <w:rPr>
                <w:b/>
                <w:color w:val="000000"/>
              </w:rPr>
              <w:t>л</w:t>
            </w:r>
            <w:proofErr w:type="gramEnd"/>
            <w:r w:rsidRPr="00D174B5">
              <w:rPr>
                <w:b/>
                <w:color w:val="000000"/>
              </w:rPr>
              <w:t>ім</w:t>
            </w:r>
          </w:p>
          <w:p w:rsidR="0053345D" w:rsidRPr="00D174B5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D174B5">
              <w:rPr>
                <w:b/>
                <w:i/>
                <w:color w:val="000000"/>
                <w:lang w:val="kk-KZ"/>
              </w:rPr>
              <w:t>Нұсқау:</w:t>
            </w:r>
            <w:r w:rsidRPr="00D174B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3345D" w:rsidRPr="00D174B5" w:rsidRDefault="0053345D" w:rsidP="00CE2D37">
            <w:pPr>
              <w:tabs>
                <w:tab w:val="num" w:pos="900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174B5">
              <w:rPr>
                <w:color w:val="000000"/>
              </w:rPr>
              <w:t xml:space="preserve"> 1. </w:t>
            </w:r>
            <w:r w:rsidRPr="00D174B5">
              <w:rPr>
                <w:rFonts w:eastAsia="Times New Roman"/>
                <w:color w:val="000000"/>
              </w:rPr>
              <w:t>Буква обозначает два звука в слове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</w:rPr>
              <w:t xml:space="preserve">клён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</w:rPr>
              <w:t>цветок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</w:rPr>
              <w:t>мясо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</w:rPr>
              <w:t>единица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</w:rPr>
              <w:t>клюшка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 2.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Слово </w:t>
            </w:r>
            <w:r w:rsidRPr="00D174B5">
              <w:rPr>
                <w:rFonts w:eastAsia="Times New Roman"/>
                <w:i/>
                <w:color w:val="000000"/>
                <w:lang w:eastAsia="ru-RU"/>
              </w:rPr>
              <w:t>бежать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в переносном значении в словосочетании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время бежит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бежит от врага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бежать по дороге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бежать на урок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бегут к финишу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74B5">
              <w:rPr>
                <w:color w:val="000000"/>
              </w:rPr>
              <w:t xml:space="preserve"> 3. </w:t>
            </w:r>
            <w:r w:rsidRPr="00D174B5">
              <w:rPr>
                <w:rFonts w:eastAsia="Times New Roman"/>
                <w:color w:val="000000"/>
                <w:lang w:eastAsia="ru-RU"/>
              </w:rPr>
              <w:t>Приставка – это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часть слова, которая стоит перед корнем и служит для образования новых слов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часть слова, которая стоит после корня и служит для образования новых слов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общая часть родственных слов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изменяемая часть слова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часть слова без окончания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 4.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174B5">
              <w:rPr>
                <w:rFonts w:eastAsia="Times New Roman"/>
                <w:color w:val="000000"/>
                <w:lang w:eastAsia="ru-RU"/>
              </w:rPr>
              <w:t>ишется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 xml:space="preserve">  -</w:t>
            </w:r>
            <w:r w:rsidRPr="00D174B5">
              <w:rPr>
                <w:rFonts w:eastAsia="Times New Roman"/>
                <w:b/>
                <w:i/>
                <w:color w:val="000000"/>
                <w:lang w:val="kk-KZ" w:eastAsia="ru-RU"/>
              </w:rPr>
              <w:t xml:space="preserve">ться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Волков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боят…ся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 xml:space="preserve"> – в лес не ходить.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В труде все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становят…ся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 xml:space="preserve"> лучше.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Без труда хлеб не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родит…ся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>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Дело мастера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боит…ся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>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Друзья 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>познают…ся</w:t>
            </w:r>
            <w:proofErr w:type="gramEnd"/>
            <w:r w:rsidRPr="00D174B5">
              <w:rPr>
                <w:rFonts w:eastAsia="Times New Roman"/>
                <w:color w:val="000000"/>
                <w:lang w:eastAsia="ru-RU"/>
              </w:rPr>
              <w:t xml:space="preserve"> в беде.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174B5">
              <w:rPr>
                <w:color w:val="000000"/>
              </w:rPr>
              <w:t xml:space="preserve"> 5. </w:t>
            </w:r>
            <w:r w:rsidRPr="00D174B5">
              <w:rPr>
                <w:rFonts w:eastAsia="Times New Roman"/>
                <w:color w:val="000000"/>
                <w:lang w:eastAsia="ru-RU"/>
              </w:rPr>
              <w:t>Предложение с союзом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Мал золотник, да дорог.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Вблизи мы разглядели зверя.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Люблю сидеть около печки.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Всю дорогу они шли впереди.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Пусть сильнее грянет буря!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 6.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На конце числительного пишется </w:t>
            </w:r>
            <w:r w:rsidRPr="00D174B5">
              <w:rPr>
                <w:rFonts w:eastAsia="Times New Roman"/>
                <w:b/>
                <w:i/>
                <w:color w:val="000000"/>
                <w:lang w:eastAsia="ru-RU"/>
              </w:rPr>
              <w:t xml:space="preserve">ь </w:t>
            </w:r>
            <w:r w:rsidRPr="00D174B5">
              <w:rPr>
                <w:rFonts w:eastAsia="Times New Roman"/>
                <w:color w:val="000000"/>
                <w:lang w:eastAsia="ru-RU"/>
              </w:rPr>
              <w:t>(мягкий знак)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семьдесят…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восемнадцат…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пятьдесят…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шестьдесят…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восемьдесят…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lastRenderedPageBreak/>
              <w:t xml:space="preserve"> 7. </w:t>
            </w:r>
            <w:r w:rsidRPr="00D174B5">
              <w:rPr>
                <w:rFonts w:eastAsia="Times New Roman"/>
                <w:color w:val="000000"/>
                <w:lang w:eastAsia="ru-RU"/>
              </w:rPr>
              <w:t>Количество деепричастий в предложении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174B5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Разложив игрушки на полу, дети стали складывать их в ящик.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174B5">
              <w:rPr>
                <w:color w:val="000000"/>
              </w:rPr>
              <w:t xml:space="preserve"> 8. </w:t>
            </w:r>
            <w:r w:rsidRPr="00D174B5">
              <w:rPr>
                <w:rFonts w:eastAsia="Times New Roman"/>
                <w:color w:val="000000"/>
                <w:lang w:eastAsia="ru-RU"/>
              </w:rPr>
              <w:t>Управление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 xml:space="preserve"> в словосочетании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D174B5">
              <w:rPr>
                <w:rFonts w:eastAsia="Times New Roman"/>
                <w:color w:val="000000"/>
                <w:lang w:eastAsia="ru-RU"/>
              </w:rPr>
              <w:t>сторическая литература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>есьма усердно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>стретил радушно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ш</w:t>
            </w:r>
            <w:r w:rsidRPr="00D174B5">
              <w:rPr>
                <w:rFonts w:eastAsia="Times New Roman"/>
                <w:color w:val="000000"/>
                <w:lang w:eastAsia="ru-RU"/>
              </w:rPr>
              <w:t>кольный двор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174B5">
              <w:rPr>
                <w:rFonts w:eastAsia="Times New Roman"/>
                <w:color w:val="000000"/>
                <w:lang w:eastAsia="ru-RU"/>
              </w:rPr>
              <w:t>ередать эстафету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tabs>
                <w:tab w:val="num" w:pos="900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174B5">
              <w:rPr>
                <w:color w:val="000000"/>
              </w:rPr>
              <w:t xml:space="preserve"> 9. </w:t>
            </w:r>
            <w:r w:rsidRPr="00D174B5">
              <w:rPr>
                <w:rFonts w:eastAsia="Times New Roman"/>
                <w:color w:val="000000"/>
                <w:lang w:eastAsia="ru-RU"/>
              </w:rPr>
              <w:t>Однородные сказуемые в предложении</w:t>
            </w:r>
          </w:p>
          <w:p w:rsidR="0053345D" w:rsidRPr="00D174B5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Солнце то спрячется за тучи, то снова светит ярко. </w:t>
            </w:r>
          </w:p>
          <w:p w:rsidR="0053345D" w:rsidRPr="00D174B5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Наступила осень, но листья на деревьях ещё не пожелтели. </w:t>
            </w:r>
          </w:p>
          <w:p w:rsidR="0053345D" w:rsidRPr="00D174B5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На скамейках, на табуретках, просто на земле – всюду расположились ребята. </w:t>
            </w:r>
          </w:p>
          <w:p w:rsidR="0053345D" w:rsidRPr="00D174B5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Пчёлы, осы, бабочки летели над цветущим лугом. </w:t>
            </w:r>
          </w:p>
          <w:p w:rsidR="0053345D" w:rsidRPr="00D174B5" w:rsidRDefault="0053345D" w:rsidP="00CE2D37">
            <w:pPr>
              <w:ind w:left="400"/>
              <w:jc w:val="both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Есть в осени первоначальной короткая, но дивная пора.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10.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Количество пропущенных запятых в предложении: </w:t>
            </w:r>
            <w:r w:rsidRPr="00D174B5">
              <w:rPr>
                <w:rFonts w:eastAsia="Times New Roman"/>
                <w:i/>
                <w:color w:val="000000"/>
                <w:lang w:eastAsia="ru-RU"/>
              </w:rPr>
              <w:t xml:space="preserve">Редко тут </w:t>
            </w:r>
            <w:proofErr w:type="gramStart"/>
            <w:r w:rsidRPr="00D174B5">
              <w:rPr>
                <w:rFonts w:eastAsia="Times New Roman"/>
                <w:i/>
                <w:color w:val="000000"/>
                <w:lang w:eastAsia="ru-RU"/>
              </w:rPr>
              <w:t>ходили</w:t>
            </w:r>
            <w:proofErr w:type="gramEnd"/>
            <w:r w:rsidRPr="00D174B5">
              <w:rPr>
                <w:rFonts w:eastAsia="Times New Roman"/>
                <w:i/>
                <w:color w:val="000000"/>
                <w:lang w:eastAsia="ru-RU"/>
              </w:rPr>
              <w:t xml:space="preserve"> но всё же ходили и дорожка во мху обозначилась явственно.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tabs>
                <w:tab w:val="num" w:pos="900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174B5">
              <w:rPr>
                <w:color w:val="000000"/>
              </w:rPr>
              <w:t xml:space="preserve">11. </w:t>
            </w:r>
            <w:r w:rsidRPr="00D174B5">
              <w:rPr>
                <w:rFonts w:eastAsia="Times New Roman"/>
                <w:color w:val="000000"/>
              </w:rPr>
              <w:t>Гласные звуки в ряду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</w:rPr>
              <w:t>[о], [у], [э]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</w:rPr>
              <w:t>[э], [к], [а]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</w:rPr>
              <w:t>[т], [х], [</w:t>
            </w:r>
            <w:proofErr w:type="gramStart"/>
            <w:r w:rsidRPr="00D174B5">
              <w:rPr>
                <w:rFonts w:eastAsia="Times New Roman"/>
                <w:color w:val="000000"/>
              </w:rPr>
              <w:t>ф</w:t>
            </w:r>
            <w:proofErr w:type="gramEnd"/>
            <w:r w:rsidRPr="00D174B5">
              <w:rPr>
                <w:rFonts w:eastAsia="Times New Roman"/>
                <w:color w:val="000000"/>
              </w:rPr>
              <w:t>]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</w:rPr>
              <w:t>[ц], [ч</w:t>
            </w:r>
            <w:proofErr w:type="gramStart"/>
            <w:r w:rsidRPr="00D174B5">
              <w:rPr>
                <w:rFonts w:eastAsia="Times New Roman"/>
                <w:color w:val="000000"/>
                <w:vertAlign w:val="superscript"/>
              </w:rPr>
              <w:t>,</w:t>
            </w:r>
            <w:r w:rsidRPr="00D174B5">
              <w:rPr>
                <w:rFonts w:eastAsia="Times New Roman"/>
                <w:color w:val="000000"/>
              </w:rPr>
              <w:t>], [</w:t>
            </w:r>
            <w:proofErr w:type="gramEnd"/>
            <w:r w:rsidRPr="00D174B5">
              <w:rPr>
                <w:rFonts w:eastAsia="Times New Roman"/>
                <w:color w:val="000000"/>
              </w:rPr>
              <w:t>л]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</w:rPr>
              <w:t>[й</w:t>
            </w:r>
            <w:proofErr w:type="gramStart"/>
            <w:r w:rsidRPr="00D174B5">
              <w:rPr>
                <w:rFonts w:eastAsia="Times New Roman"/>
                <w:color w:val="000000"/>
                <w:vertAlign w:val="superscript"/>
              </w:rPr>
              <w:t>,</w:t>
            </w:r>
            <w:r w:rsidRPr="00D174B5">
              <w:rPr>
                <w:rFonts w:eastAsia="Times New Roman"/>
                <w:color w:val="000000"/>
              </w:rPr>
              <w:t>], [</w:t>
            </w:r>
            <w:proofErr w:type="gramEnd"/>
            <w:r w:rsidRPr="00D174B5">
              <w:rPr>
                <w:rFonts w:eastAsia="Times New Roman"/>
                <w:color w:val="000000"/>
              </w:rPr>
              <w:t>ы], [о]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12. </w:t>
            </w:r>
            <w:r w:rsidRPr="00D174B5">
              <w:rPr>
                <w:rFonts w:eastAsia="Times New Roman"/>
                <w:color w:val="000000"/>
                <w:lang w:eastAsia="ru-RU"/>
              </w:rPr>
              <w:t>Антонимическая пара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искусный, искусственный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сражаться, биться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огромный, громадный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старый, ветхий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тихий, громкий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13. </w:t>
            </w:r>
            <w:r w:rsidRPr="00D174B5">
              <w:rPr>
                <w:rFonts w:eastAsia="Times New Roman"/>
                <w:color w:val="000000"/>
                <w:lang w:eastAsia="ru-RU"/>
              </w:rPr>
              <w:t>Ряд однокоренных слов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окно, подоконник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солнце, к солнцу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смотрел, смотрела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лесник, лесника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радость, радостью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lastRenderedPageBreak/>
              <w:t xml:space="preserve">14. </w:t>
            </w:r>
            <w:r w:rsidRPr="00D174B5">
              <w:rPr>
                <w:rFonts w:eastAsia="Times New Roman"/>
                <w:color w:val="000000"/>
                <w:lang w:eastAsia="ru-RU"/>
              </w:rPr>
              <w:t>Дробное числительное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десятый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десятиметровый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десятилетний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десятиэтажный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одна десятая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15.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Прилагательное с окончанием </w:t>
            </w:r>
            <w:proofErr w:type="gramStart"/>
            <w:r w:rsidRPr="00D174B5">
              <w:rPr>
                <w:rFonts w:eastAsia="Times New Roman"/>
                <w:b/>
                <w:color w:val="000000"/>
                <w:lang w:eastAsia="ru-RU"/>
              </w:rPr>
              <w:t>-</w:t>
            </w:r>
            <w:r w:rsidRPr="00D174B5">
              <w:rPr>
                <w:rFonts w:eastAsia="Times New Roman"/>
                <w:b/>
                <w:i/>
                <w:color w:val="000000"/>
                <w:lang w:eastAsia="ru-RU"/>
              </w:rPr>
              <w:t>а</w:t>
            </w:r>
            <w:proofErr w:type="gramEnd"/>
            <w:r w:rsidRPr="00D174B5">
              <w:rPr>
                <w:rFonts w:eastAsia="Times New Roman"/>
                <w:b/>
                <w:i/>
                <w:color w:val="000000"/>
                <w:lang w:eastAsia="ru-RU"/>
              </w:rPr>
              <w:t>я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ранн… весна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лучш… ученица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летн… погода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осенн… грязь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дальн… дорога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16. </w:t>
            </w:r>
            <w:r w:rsidRPr="00D174B5">
              <w:rPr>
                <w:rFonts w:eastAsia="Times New Roman"/>
                <w:color w:val="000000"/>
                <w:lang w:eastAsia="ru-RU"/>
              </w:rPr>
              <w:t>При примыкании зависимое слово согласуется с главным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падеже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роде, числе, падеже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174B5">
              <w:rPr>
                <w:rFonts w:eastAsia="Times New Roman"/>
                <w:color w:val="000000"/>
                <w:lang w:eastAsia="ru-RU"/>
              </w:rPr>
              <w:t>о смыслу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числе, падеже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 роде, числе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17. </w:t>
            </w:r>
            <w:r w:rsidRPr="00D174B5">
              <w:rPr>
                <w:rFonts w:eastAsia="Times New Roman"/>
                <w:color w:val="000000"/>
                <w:lang w:eastAsia="ru-RU"/>
              </w:rPr>
              <w:t>Вводными словами называются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синтаксические единицы, которые вводятся в предложение для обозначения лиц, кому обращена речь.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слова и сочетания слов, которые служат для выражения отношения говорящего к высказываемой мысли.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конструкции, которые вводятся в предложение с целью уточнения.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конструкции, которые вводятся в предложение для обобщения.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конструкции, которые вводятся в предложения для пояснения.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18.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Количество самостоятельных слов, не подлежащих переносу: </w:t>
            </w:r>
            <w:proofErr w:type="gramStart"/>
            <w:r w:rsidRPr="00D174B5">
              <w:rPr>
                <w:rFonts w:eastAsia="Times New Roman"/>
                <w:i/>
                <w:color w:val="000000"/>
                <w:lang w:eastAsia="ru-RU"/>
              </w:rPr>
              <w:t xml:space="preserve">Слово – это и язык, и речь, и назидание, и речение, и наставление, и молва, и стих, и мудрость </w:t>
            </w:r>
            <w:proofErr w:type="gramEnd"/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t xml:space="preserve">19.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В предложении есть причастный оборот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Не посеяв тени, не посидишь в прохладе.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Актриса приглашена.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Сегодня ученики работали спустя рукава.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На столе лежала полученная мною телеграмма.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Бабушка, рассмеявшись, ничего не сказала в ответ.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174B5">
              <w:rPr>
                <w:color w:val="000000"/>
              </w:rPr>
              <w:lastRenderedPageBreak/>
              <w:t xml:space="preserve">20. </w:t>
            </w:r>
            <w:r w:rsidRPr="00D174B5">
              <w:rPr>
                <w:rFonts w:eastAsia="Times New Roman"/>
                <w:color w:val="000000"/>
                <w:lang w:eastAsia="ru-RU"/>
              </w:rPr>
              <w:t>Предложение соответствует схеме</w:t>
            </w:r>
            <w:proofErr w:type="gramStart"/>
            <w:r w:rsidRPr="00D174B5">
              <w:rPr>
                <w:rFonts w:eastAsia="Times New Roman"/>
                <w:color w:val="000000"/>
                <w:lang w:eastAsia="ru-RU"/>
              </w:rPr>
              <w:t xml:space="preserve">:  </w:t>
            </w:r>
            <w:r w:rsidRPr="00D174B5">
              <w:rPr>
                <w:rFonts w:eastAsia="Times New Roman"/>
                <w:i/>
                <w:color w:val="000000"/>
                <w:lang w:eastAsia="ru-RU"/>
              </w:rPr>
              <w:t>[ , (</w:t>
            </w:r>
            <w:proofErr w:type="gramEnd"/>
            <w:r w:rsidRPr="00D174B5">
              <w:rPr>
                <w:rFonts w:eastAsia="Times New Roman"/>
                <w:i/>
                <w:color w:val="000000"/>
                <w:lang w:eastAsia="ru-RU"/>
              </w:rPr>
              <w:t>где), ]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Я оттуда приехал, где люди тверды, как гранит.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Всадники двигались рысью в ту сторону, где отгорела вечерняя заря.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Где тонко, там и рвётся.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Он писал всюду, где заставала его жажда писать.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Любой уголок земли, где ты встречаешь друзей, становится родным.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/>
              <w:rPr>
                <w:color w:val="000000"/>
              </w:rPr>
            </w:pPr>
          </w:p>
        </w:tc>
      </w:tr>
    </w:tbl>
    <w:p w:rsidR="0053345D" w:rsidRPr="00D174B5" w:rsidRDefault="0053345D" w:rsidP="00CE2D37">
      <w:pPr>
        <w:ind w:left="400"/>
        <w:rPr>
          <w:color w:val="000000"/>
        </w:rPr>
      </w:pPr>
    </w:p>
    <w:p w:rsidR="0053345D" w:rsidRPr="00D174B5" w:rsidRDefault="0053345D" w:rsidP="00CE2D37">
      <w:pPr>
        <w:ind w:left="400"/>
        <w:rPr>
          <w:color w:val="000000"/>
        </w:rPr>
      </w:pPr>
      <w:r w:rsidRPr="00D174B5">
        <w:rPr>
          <w:color w:val="000000"/>
        </w:rPr>
        <w:br w:type="page"/>
      </w:r>
    </w:p>
    <w:p w:rsidR="0053345D" w:rsidRPr="00D174B5" w:rsidRDefault="0053345D" w:rsidP="00CE2D37">
      <w:pPr>
        <w:ind w:left="400"/>
        <w:jc w:val="center"/>
        <w:rPr>
          <w:b/>
          <w:color w:val="000000"/>
        </w:rPr>
      </w:pPr>
      <w:r w:rsidRPr="00D174B5">
        <w:rPr>
          <w:b/>
          <w:color w:val="000000"/>
        </w:rPr>
        <w:lastRenderedPageBreak/>
        <w:t>Оқылым</w:t>
      </w:r>
    </w:p>
    <w:p w:rsidR="0053345D" w:rsidRPr="00D174B5" w:rsidRDefault="0053345D" w:rsidP="00CE2D37">
      <w:pPr>
        <w:ind w:left="400" w:hanging="400"/>
        <w:rPr>
          <w:color w:val="000000"/>
        </w:rPr>
      </w:pPr>
      <w:r w:rsidRPr="00D174B5">
        <w:rPr>
          <w:b/>
          <w:i/>
          <w:color w:val="000000"/>
          <w:lang w:val="kk-KZ"/>
        </w:rPr>
        <w:t>Нұсқау:</w:t>
      </w:r>
      <w:r w:rsidRPr="00D174B5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D174B5">
        <w:rPr>
          <w:color w:val="000000"/>
        </w:rPr>
        <w:t xml:space="preserve"> </w:t>
      </w:r>
    </w:p>
    <w:p w:rsidR="0053345D" w:rsidRPr="00D174B5" w:rsidRDefault="0053345D" w:rsidP="00CE2D37">
      <w:pPr>
        <w:spacing w:line="240" w:lineRule="auto"/>
        <w:ind w:left="400"/>
        <w:jc w:val="center"/>
        <w:rPr>
          <w:b/>
          <w:color w:val="000000"/>
          <w:szCs w:val="22"/>
        </w:rPr>
      </w:pPr>
      <w:r w:rsidRPr="00D174B5">
        <w:rPr>
          <w:b/>
          <w:color w:val="000000"/>
          <w:szCs w:val="22"/>
        </w:rPr>
        <w:t>Болота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D174B5">
        <w:rPr>
          <w:color w:val="000000"/>
          <w:szCs w:val="22"/>
        </w:rPr>
        <w:t xml:space="preserve">Долгие </w:t>
      </w:r>
      <w:proofErr w:type="gramStart"/>
      <w:r w:rsidRPr="00D174B5">
        <w:rPr>
          <w:color w:val="000000"/>
          <w:szCs w:val="22"/>
        </w:rPr>
        <w:t>века</w:t>
      </w:r>
      <w:proofErr w:type="gramEnd"/>
      <w:r w:rsidRPr="00D174B5">
        <w:rPr>
          <w:color w:val="000000"/>
          <w:szCs w:val="22"/>
        </w:rPr>
        <w:t xml:space="preserve"> заболоченные пространства внушали людям страх, казались чем-то таинственным. Туманы, трясины, блуждающие огоньки породили множество сказаний и легенд. В сумерках, когда сквозь мглу едва проступают очертания колышущихся деревьев, нетрудно вообразить разных болотных духов – водяниц, дев-болотниц, кикимор. Дурную славу болотам создавали также болезни, чаще поражающие человека в сырой местности, и кровососущие насекомые – комары, слепни.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D174B5">
        <w:rPr>
          <w:color w:val="000000"/>
          <w:szCs w:val="22"/>
        </w:rPr>
        <w:t>Находились и такие смельчаки, что селились в этих гибельных местах: ставили дома на островах сухой земли среди непроходимых топей и там прятались от врагов и преследования властей. Болота снабжали людей дичью, рыбой, ягодами. Войти в такие поселения или выйти из них могли только знающие люди, пользовавшиеся тайными тропами, проложенными по зыбучим топям. Неосведомленный же путник увязал в жидкой трясине.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D174B5">
        <w:rPr>
          <w:color w:val="000000"/>
          <w:szCs w:val="22"/>
        </w:rPr>
        <w:t>Болот в России очень много, их можно встретить практически везде – от западных границ до Камчатки. И повсюду заболачиванию способствуют высокая влажность и неглубокое залегание грунтовых вод, характерное для высоких и умеренных широт Северного полушария.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D174B5">
        <w:rPr>
          <w:color w:val="000000"/>
          <w:szCs w:val="22"/>
        </w:rPr>
        <w:t>В таежных районах европейской части, в Западной Сибири, в низовьях рек Восточной Сибири и Дальнего Востока болота являются одним из основных элементов ландшафта. Особенно сильно заболочена тундровая зона, где просачиванию влаги в грунт препятствует вечная мерзлота.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D174B5">
        <w:rPr>
          <w:color w:val="000000"/>
          <w:szCs w:val="22"/>
        </w:rPr>
        <w:t>Среди наиболее заболоченных регионов в европейской части – Карелия. Своеобразный рельеф, созданный древними ледниками, вызвал появление болот особого типа, который получил название карельского.</w:t>
      </w:r>
    </w:p>
    <w:p w:rsidR="0053345D" w:rsidRPr="00D174B5" w:rsidRDefault="00EC1CC4" w:rsidP="00CE2D37">
      <w:pPr>
        <w:ind w:left="400" w:hanging="400"/>
        <w:rPr>
          <w:color w:val="000000"/>
        </w:rPr>
      </w:pPr>
      <w:r>
        <w:rPr>
          <w:color w:val="000000"/>
          <w:szCs w:val="22"/>
          <w:lang w:val="kk-KZ"/>
        </w:rPr>
        <w:t xml:space="preserve">                </w:t>
      </w:r>
      <w:r w:rsidR="0053345D" w:rsidRPr="00D174B5">
        <w:rPr>
          <w:color w:val="000000"/>
          <w:szCs w:val="22"/>
        </w:rPr>
        <w:t>Болота размещаются между холмами и соединяются друг с другом узкими торфяными «протоками», образуя сложный рисунок, напоминающий кружевную ткань.</w:t>
      </w:r>
      <w:r w:rsidR="0053345D" w:rsidRPr="00D174B5">
        <w:rPr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 1. </w:t>
            </w:r>
            <w:r w:rsidRPr="00D174B5">
              <w:rPr>
                <w:rFonts w:eastAsia="Times New Roman"/>
                <w:color w:val="000000"/>
                <w:lang w:eastAsia="ru-RU"/>
              </w:rPr>
              <w:t>Вечная мерзлота препятствует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торфяным протокам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появлению болот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просачиванию влаги в грунт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образованию жидкой трясины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появлению болезней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lastRenderedPageBreak/>
              <w:t xml:space="preserve"> 2. </w:t>
            </w:r>
            <w:r w:rsidRPr="00D174B5">
              <w:rPr>
                <w:rFonts w:eastAsia="Times New Roman"/>
                <w:color w:val="000000"/>
                <w:lang w:eastAsia="ru-RU"/>
              </w:rPr>
              <w:t>Образованию болот способствует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попытка людей спрятаться от врагов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болезни и кровососущие насекомые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искусственное заболачивание водоемов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сказания и легенды людей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высокая влажность и грунтовые воды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</w:rPr>
              <w:t xml:space="preserve"> 3. </w:t>
            </w:r>
            <w:r w:rsidRPr="00D174B5">
              <w:rPr>
                <w:rFonts w:eastAsia="Times New Roman"/>
                <w:bCs/>
                <w:iCs/>
                <w:color w:val="000000"/>
                <w:lang w:eastAsia="ru-RU"/>
              </w:rPr>
              <w:t>Дурную славу болотам создавали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трясины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туманы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болотные духи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болотные ягоды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люди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D174B5">
              <w:rPr>
                <w:color w:val="000000"/>
              </w:rPr>
              <w:t xml:space="preserve"> 4. </w:t>
            </w:r>
            <w:r w:rsidRPr="00D174B5">
              <w:rPr>
                <w:rFonts w:eastAsia="Times New Roman"/>
                <w:color w:val="000000"/>
                <w:lang w:eastAsia="ru-RU"/>
              </w:rPr>
              <w:t>Особый тип болот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карельский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камчатский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сибирский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европейский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восточный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 w:hanging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 5. </w:t>
            </w:r>
            <w:r w:rsidRPr="00D174B5">
              <w:rPr>
                <w:rFonts w:eastAsia="Times New Roman"/>
                <w:color w:val="000000"/>
                <w:lang w:eastAsia="ru-RU"/>
              </w:rPr>
              <w:t>Значение слова «болото» в предложении:</w:t>
            </w:r>
          </w:p>
          <w:p w:rsidR="0053345D" w:rsidRPr="00D174B5" w:rsidRDefault="0053345D" w:rsidP="00CE2D37">
            <w:pPr>
              <w:shd w:val="clear" w:color="auto" w:fill="FFFFFF"/>
              <w:ind w:left="400"/>
              <w:contextualSpacing/>
              <w:jc w:val="both"/>
              <w:rPr>
                <w:color w:val="000000"/>
              </w:rPr>
            </w:pPr>
            <w:r w:rsidRPr="00D174B5">
              <w:rPr>
                <w:rFonts w:eastAsia="Times New Roman"/>
                <w:i/>
                <w:color w:val="000000"/>
                <w:lang w:eastAsia="ru-RU"/>
              </w:rPr>
              <w:t>Каждый кулик своё болото хвалит.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рельеф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топь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родная земля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застой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трясина</w:t>
            </w:r>
          </w:p>
        </w:tc>
      </w:tr>
      <w:tr w:rsidR="0053345D" w:rsidRPr="00D174B5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D174B5" w:rsidRDefault="0053345D" w:rsidP="00CE2D37">
            <w:pPr>
              <w:shd w:val="clear" w:color="auto" w:fill="FFFFFF"/>
              <w:ind w:left="400"/>
              <w:contextualSpacing/>
              <w:jc w:val="both"/>
              <w:rPr>
                <w:color w:val="000000"/>
              </w:rPr>
            </w:pPr>
          </w:p>
        </w:tc>
      </w:tr>
    </w:tbl>
    <w:p w:rsidR="0053345D" w:rsidRPr="00D174B5" w:rsidRDefault="0053345D" w:rsidP="00CE2D37">
      <w:pPr>
        <w:ind w:left="400"/>
        <w:rPr>
          <w:color w:val="000000"/>
        </w:rPr>
      </w:pPr>
    </w:p>
    <w:p w:rsidR="0053345D" w:rsidRPr="00D174B5" w:rsidRDefault="0053345D" w:rsidP="00CE2D37">
      <w:pPr>
        <w:ind w:left="400"/>
        <w:rPr>
          <w:color w:val="000000"/>
        </w:rPr>
      </w:pPr>
      <w:r w:rsidRPr="00D174B5">
        <w:rPr>
          <w:color w:val="000000"/>
        </w:rPr>
        <w:br w:type="page"/>
      </w:r>
    </w:p>
    <w:p w:rsidR="0053345D" w:rsidRPr="00D174B5" w:rsidRDefault="0053345D" w:rsidP="00CE2D37">
      <w:pPr>
        <w:ind w:left="400" w:hanging="400"/>
        <w:rPr>
          <w:color w:val="000000"/>
        </w:rPr>
      </w:pPr>
      <w:r w:rsidRPr="00D174B5">
        <w:rPr>
          <w:b/>
          <w:i/>
          <w:color w:val="000000"/>
          <w:lang w:val="kk-KZ"/>
        </w:rPr>
        <w:lastRenderedPageBreak/>
        <w:t>Нұсқау:</w:t>
      </w:r>
      <w:r w:rsidRPr="00D174B5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D174B5">
        <w:rPr>
          <w:color w:val="000000"/>
        </w:rPr>
        <w:t xml:space="preserve"> </w:t>
      </w:r>
    </w:p>
    <w:p w:rsidR="0053345D" w:rsidRPr="00D174B5" w:rsidRDefault="0053345D" w:rsidP="00CE2D37">
      <w:pPr>
        <w:spacing w:line="240" w:lineRule="auto"/>
        <w:ind w:left="400"/>
        <w:jc w:val="center"/>
        <w:rPr>
          <w:rFonts w:eastAsia="Times New Roman"/>
          <w:b/>
          <w:color w:val="000000"/>
          <w:lang w:eastAsia="ru-RU"/>
        </w:rPr>
      </w:pPr>
      <w:r w:rsidRPr="00D174B5">
        <w:rPr>
          <w:rFonts w:eastAsia="Times New Roman"/>
          <w:b/>
          <w:color w:val="000000"/>
          <w:lang w:eastAsia="ru-RU"/>
        </w:rPr>
        <w:t>Сказочник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>Андерсен был единственным ребенком в семье и, несмотря на бедность родителей, жил вольно и беззаботно. Его никогда не наказывали. Он занимался только тем, о чём непрерывно мечтал. Это обстоятельство даже помешало ему вовремя научиться грамоте. Он одолел ее позже, чем все мальчики его возраста, и до пожилых лет писал не совсем уверенно и делал орфографические ошибки.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 xml:space="preserve">Больше всего времени Христиан проводил на старой </w:t>
      </w:r>
      <w:proofErr w:type="gramStart"/>
      <w:r w:rsidRPr="00D174B5">
        <w:rPr>
          <w:rFonts w:eastAsia="Times New Roman"/>
          <w:color w:val="000000"/>
          <w:lang w:eastAsia="ru-RU"/>
        </w:rPr>
        <w:t>мельнице</w:t>
      </w:r>
      <w:proofErr w:type="gramEnd"/>
      <w:r w:rsidRPr="00D174B5">
        <w:rPr>
          <w:rFonts w:eastAsia="Times New Roman"/>
          <w:color w:val="000000"/>
          <w:lang w:eastAsia="ru-RU"/>
        </w:rPr>
        <w:t xml:space="preserve"> на реке Одензе. Мельница эта вся тряслась от старости, окруженная обильными брызгами и потоками воды. Зеленые бороды тины свешивались с ее дырявых лотков. У берегов запруды плавали в ряске ленивые рыбы.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>Кто-то рассказал мальчику, что прямо под мельницей на другом конце земного шара находится Китай и что китайцы довольно легко могут прокопать подземный ход в Одензе и внезапно появиться на улицах заплесневелого датского городка в красных атласных халатах, расшитых золотыми драконами, и с изящными веерами в руках. Мальчик долго ждал этого чуда, но оно почему-то не произошло.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>Кроме мельницы, еще одно место в Одензе привлекало маленького Христиана. На берегу канала была расположена усадьба старого отставного моряка. В своем саду моряк установил несколько маленьких деревянных пушек и рядом с ними – высокого, тоже деревянного солдата. Когда по каналу проходил корабль, пушки стреляли холостыми зарядами, а солдат палил в небо из деревянного ружья. Так старый моряк салютовал своим счастливым товарищам – капитанам, еще не ушедшим на пенсию.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>Христиан мечтал обо всем, что только могло прийти ему в голову. Родители же мечтали сделать из мальчика хорошего портного. Мать учила его кроить и шить. Но мальчик если что-либо и шил, то только пестрые платья для своих театральных кукол (у него уже был свой собственный домашний театр). А вместо кройки он научился виртуозно вырезать из бумаги замысловатые узоры и маленьких танцовщиц, делающих пируэты. Этим своим искусством он поражал всех даже в годы своей старости.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>Уменье шить пригодилось впоследствии Андерсену как писателю. Он так перемарывал рукописи, что на них не оставалось места для поправок. Тогда Андерсен выписывал эти поправки на отдельных листках бумаги и тщательно вшивал их нитками в рукопись – ставил на ней заплатки.</w:t>
      </w:r>
    </w:p>
    <w:p w:rsidR="0053345D" w:rsidRPr="00D174B5" w:rsidRDefault="0053345D" w:rsidP="00CE2D37">
      <w:pPr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D174B5">
        <w:rPr>
          <w:rFonts w:eastAsia="Times New Roman"/>
          <w:color w:val="000000"/>
          <w:lang w:eastAsia="ru-RU"/>
        </w:rPr>
        <w:t xml:space="preserve">Когда Андерсену исполнилось четырнадцать лет, умер его отец. Вспоминая об этом, Андерсен говорил, что всю ночь </w:t>
      </w:r>
      <w:proofErr w:type="gramStart"/>
      <w:r w:rsidRPr="00D174B5">
        <w:rPr>
          <w:rFonts w:eastAsia="Times New Roman"/>
          <w:color w:val="000000"/>
          <w:lang w:eastAsia="ru-RU"/>
        </w:rPr>
        <w:t>над</w:t>
      </w:r>
      <w:proofErr w:type="gramEnd"/>
      <w:r w:rsidRPr="00D174B5">
        <w:rPr>
          <w:rFonts w:eastAsia="Times New Roman"/>
          <w:color w:val="000000"/>
          <w:lang w:eastAsia="ru-RU"/>
        </w:rPr>
        <w:t xml:space="preserve"> умершим пел сверчок, в то время как мальчик всю ночь проплакал. Так под песню запечного сверчка ушел из жизни застенчивый башмачник, ничем не замечательный, кроме того, что он подарил миру своего сына – сказочника и поэта.</w:t>
      </w:r>
    </w:p>
    <w:p w:rsidR="0053345D" w:rsidRPr="00D174B5" w:rsidRDefault="00F54F9E" w:rsidP="00F54F9E">
      <w:pPr>
        <w:ind w:left="400" w:hanging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lastRenderedPageBreak/>
        <w:t xml:space="preserve">    </w:t>
      </w:r>
      <w:r>
        <w:rPr>
          <w:rFonts w:eastAsia="Times New Roman"/>
          <w:color w:val="000000"/>
          <w:lang w:val="kk-KZ" w:eastAsia="ru-RU"/>
        </w:rPr>
        <w:tab/>
      </w:r>
      <w:r>
        <w:rPr>
          <w:rFonts w:eastAsia="Times New Roman"/>
          <w:color w:val="000000"/>
          <w:lang w:val="kk-KZ" w:eastAsia="ru-RU"/>
        </w:rPr>
        <w:tab/>
      </w:r>
      <w:r>
        <w:rPr>
          <w:rFonts w:eastAsia="Times New Roman"/>
          <w:color w:val="000000"/>
          <w:lang w:val="kk-KZ" w:eastAsia="ru-RU"/>
        </w:rPr>
        <w:tab/>
      </w:r>
      <w:r w:rsidR="0053345D" w:rsidRPr="00D174B5">
        <w:rPr>
          <w:rFonts w:eastAsia="Times New Roman"/>
          <w:color w:val="000000"/>
          <w:lang w:eastAsia="ru-RU"/>
        </w:rPr>
        <w:t>Вскоре после смерти отца Христиан отпросился у матери и на жалкие сбереженные гроши уехал из Одензе в столицу Копенгаген – завоевывать счастье, хотя он сам еще толком не знал, в чем оно заключалось.</w:t>
      </w:r>
      <w:r w:rsidR="0053345D" w:rsidRPr="00D174B5">
        <w:rPr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/>
              <w:rPr>
                <w:color w:val="000000"/>
              </w:rPr>
            </w:pPr>
          </w:p>
        </w:tc>
      </w:tr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6. </w:t>
            </w:r>
            <w:r w:rsidRPr="00D174B5">
              <w:rPr>
                <w:rFonts w:eastAsia="Times New Roman"/>
                <w:color w:val="000000"/>
                <w:lang w:eastAsia="ru-RU"/>
              </w:rPr>
              <w:t>Андерсен не стал портным, потому что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он был безграмотным, и не мог освоить азы мастерства.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он всё время фантазировал, и его мечтам было здесь тесно.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он с детства мечтал стать сказочником и поэтом.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искусство шитья никак не давалось мальчику.</w:t>
            </w:r>
            <w:r w:rsidRPr="00D174B5">
              <w:rPr>
                <w:color w:val="000000"/>
              </w:rPr>
              <w:t xml:space="preserve"> 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родители никогда не наказывали мальчика.</w:t>
            </w:r>
            <w:r w:rsidRPr="00D174B5">
              <w:rPr>
                <w:color w:val="000000"/>
              </w:rPr>
              <w:t xml:space="preserve"> </w:t>
            </w:r>
          </w:p>
        </w:tc>
      </w:tr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7. </w:t>
            </w:r>
            <w:r w:rsidRPr="00D174B5">
              <w:rPr>
                <w:rFonts w:eastAsia="Times New Roman"/>
                <w:color w:val="000000"/>
                <w:lang w:eastAsia="ru-RU"/>
              </w:rPr>
              <w:t>Слово «поражал»  употреблено в значении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побеждал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одерживал верх в борьбе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бил, громил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повреждал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сильно удивлял</w:t>
            </w:r>
          </w:p>
        </w:tc>
      </w:tr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8. </w:t>
            </w:r>
            <w:r w:rsidRPr="00D174B5">
              <w:rPr>
                <w:rFonts w:eastAsia="Times New Roman"/>
                <w:color w:val="000000"/>
                <w:lang w:eastAsia="ru-RU"/>
              </w:rPr>
              <w:t>Больше всего маленькому Христиану нравилось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наблюдать за старым моряком 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заниматься шитьём платьев для кукол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слушать рассказы о Китае и китайцах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наблюдать за плавающими рыбами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проводить время на старой мельнице</w:t>
            </w:r>
          </w:p>
        </w:tc>
      </w:tr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 9. </w:t>
            </w:r>
            <w:r w:rsidRPr="00D174B5">
              <w:rPr>
                <w:rFonts w:eastAsia="Times New Roman"/>
                <w:color w:val="000000"/>
                <w:lang w:eastAsia="ru-RU"/>
              </w:rPr>
              <w:t>Слово «тряслась» в тексте  употреблено в значении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 xml:space="preserve">бояться, </w:t>
            </w:r>
            <w:hyperlink r:id="rId9" w:tooltip="испытывать страх (страница не существует)" w:history="1">
              <w:r w:rsidRPr="00D174B5">
                <w:rPr>
                  <w:rFonts w:eastAsia="Times New Roman"/>
                  <w:color w:val="000000"/>
                  <w:lang w:eastAsia="ru-RU"/>
                </w:rPr>
                <w:t>испытывать страх</w:t>
              </w:r>
            </w:hyperlink>
            <w:r w:rsidRPr="00D174B5">
              <w:rPr>
                <w:rFonts w:eastAsia="Times New Roman"/>
                <w:color w:val="000000"/>
                <w:lang w:eastAsia="ru-RU"/>
              </w:rPr>
              <w:t xml:space="preserve">; </w:t>
            </w:r>
            <w:hyperlink r:id="rId10" w:tooltip="трепетать" w:history="1">
              <w:r w:rsidRPr="00D174B5">
                <w:rPr>
                  <w:rFonts w:eastAsia="Times New Roman"/>
                  <w:color w:val="000000"/>
                  <w:lang w:eastAsia="ru-RU"/>
                </w:rPr>
                <w:t>трепетать</w:t>
              </w:r>
            </w:hyperlink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ехать на чём-то тряском, подпрыгивая и раскачиваясь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hyperlink r:id="rId11" w:tooltip="содрогаться" w:history="1">
              <w:r w:rsidRPr="00D174B5">
                <w:rPr>
                  <w:rFonts w:eastAsia="Times New Roman"/>
                  <w:color w:val="000000"/>
                  <w:lang w:eastAsia="ru-RU"/>
                </w:rPr>
                <w:t>содрогаться</w:t>
              </w:r>
            </w:hyperlink>
            <w:r w:rsidRPr="00D174B5">
              <w:rPr>
                <w:rFonts w:eastAsia="Times New Roman"/>
                <w:color w:val="000000"/>
                <w:lang w:eastAsia="ru-RU"/>
              </w:rPr>
              <w:t xml:space="preserve"> всем телом; быть охваченным дрожью, ознобом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испытывать сильное волнение из-за боязни потерять что-либо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колебаться, дрожать с большой частотой</w:t>
            </w:r>
          </w:p>
        </w:tc>
      </w:tr>
      <w:tr w:rsidR="0053345D" w:rsidRPr="00D174B5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D174B5" w:rsidRDefault="0053345D" w:rsidP="00CE2D37">
            <w:pPr>
              <w:ind w:left="400" w:hanging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10. </w:t>
            </w:r>
            <w:r w:rsidRPr="00D174B5">
              <w:rPr>
                <w:rFonts w:eastAsia="Times New Roman"/>
                <w:color w:val="000000"/>
                <w:lang w:eastAsia="ru-RU"/>
              </w:rPr>
              <w:t>Определите тип речи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A) </w:t>
            </w:r>
            <w:r w:rsidRPr="00D174B5">
              <w:rPr>
                <w:rFonts w:eastAsia="Times New Roman"/>
                <w:color w:val="000000"/>
                <w:lang w:eastAsia="ru-RU"/>
              </w:rPr>
              <w:t>повествование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B) </w:t>
            </w:r>
            <w:r w:rsidRPr="00D174B5">
              <w:rPr>
                <w:rFonts w:eastAsia="Times New Roman"/>
                <w:color w:val="000000"/>
                <w:lang w:eastAsia="ru-RU"/>
              </w:rPr>
              <w:t>рассуждение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C) </w:t>
            </w:r>
            <w:r w:rsidRPr="00D174B5">
              <w:rPr>
                <w:rFonts w:eastAsia="Times New Roman"/>
                <w:color w:val="000000"/>
                <w:lang w:eastAsia="ru-RU"/>
              </w:rPr>
              <w:t>описание с элементами повествования</w:t>
            </w:r>
          </w:p>
          <w:p w:rsidR="0053345D" w:rsidRPr="00D174B5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174B5">
              <w:rPr>
                <w:color w:val="000000"/>
              </w:rPr>
              <w:t xml:space="preserve">D) </w:t>
            </w:r>
            <w:r w:rsidRPr="00D174B5">
              <w:rPr>
                <w:rFonts w:eastAsia="Times New Roman"/>
                <w:color w:val="000000"/>
                <w:lang w:eastAsia="ru-RU"/>
              </w:rPr>
              <w:t>описание</w:t>
            </w:r>
          </w:p>
          <w:p w:rsidR="0053345D" w:rsidRPr="00D174B5" w:rsidRDefault="0053345D" w:rsidP="00CE2D37">
            <w:pPr>
              <w:ind w:left="400"/>
              <w:rPr>
                <w:color w:val="000000"/>
              </w:rPr>
            </w:pPr>
            <w:r w:rsidRPr="00D174B5">
              <w:rPr>
                <w:color w:val="000000"/>
              </w:rPr>
              <w:t xml:space="preserve">E) </w:t>
            </w:r>
            <w:r w:rsidRPr="00D174B5">
              <w:rPr>
                <w:rFonts w:eastAsia="Times New Roman"/>
                <w:color w:val="000000"/>
                <w:lang w:eastAsia="ru-RU"/>
              </w:rPr>
              <w:t>повествование с элементами рассуждения</w:t>
            </w:r>
          </w:p>
        </w:tc>
      </w:tr>
    </w:tbl>
    <w:p w:rsidR="0053345D" w:rsidRPr="00D174B5" w:rsidRDefault="0053345D" w:rsidP="00CE2D37">
      <w:pPr>
        <w:ind w:left="400"/>
        <w:rPr>
          <w:color w:val="000000"/>
        </w:rPr>
      </w:pPr>
      <w:bookmarkStart w:id="0" w:name="_GoBack"/>
      <w:bookmarkEnd w:id="0"/>
    </w:p>
    <w:sectPr w:rsidR="0053345D" w:rsidRPr="00D174B5" w:rsidSect="00CE2D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751" w:rsidRDefault="009A4751" w:rsidP="0053345D">
      <w:pPr>
        <w:spacing w:line="240" w:lineRule="auto"/>
      </w:pPr>
      <w:r>
        <w:separator/>
      </w:r>
    </w:p>
  </w:endnote>
  <w:endnote w:type="continuationSeparator" w:id="0">
    <w:p w:rsidR="009A4751" w:rsidRDefault="009A4751" w:rsidP="00533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751" w:rsidRDefault="009A4751" w:rsidP="0053345D">
      <w:pPr>
        <w:spacing w:line="240" w:lineRule="auto"/>
      </w:pPr>
      <w:r>
        <w:separator/>
      </w:r>
    </w:p>
  </w:footnote>
  <w:footnote w:type="continuationSeparator" w:id="0">
    <w:p w:rsidR="009A4751" w:rsidRDefault="009A4751" w:rsidP="00533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02E" w:rsidRDefault="00C24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2834">
      <w:rPr>
        <w:rStyle w:val="a5"/>
        <w:noProof/>
      </w:rPr>
      <w:t>10</w:t>
    </w:r>
    <w:r>
      <w:rPr>
        <w:rStyle w:val="a5"/>
      </w:rPr>
      <w:fldChar w:fldCharType="end"/>
    </w:r>
  </w:p>
  <w:p w:rsidR="00C2402E" w:rsidRPr="002F6F51" w:rsidRDefault="00C2402E" w:rsidP="0053345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2102 -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7E"/>
    <w:rsid w:val="000A5AD8"/>
    <w:rsid w:val="00133794"/>
    <w:rsid w:val="001519D4"/>
    <w:rsid w:val="001B628B"/>
    <w:rsid w:val="001C75F0"/>
    <w:rsid w:val="001F44D6"/>
    <w:rsid w:val="00223843"/>
    <w:rsid w:val="00224726"/>
    <w:rsid w:val="0024372D"/>
    <w:rsid w:val="002444E0"/>
    <w:rsid w:val="002B4C4B"/>
    <w:rsid w:val="002C3DF8"/>
    <w:rsid w:val="002F5695"/>
    <w:rsid w:val="003244F0"/>
    <w:rsid w:val="003B3D11"/>
    <w:rsid w:val="0041650A"/>
    <w:rsid w:val="00446133"/>
    <w:rsid w:val="00531764"/>
    <w:rsid w:val="0053345D"/>
    <w:rsid w:val="00565A17"/>
    <w:rsid w:val="00596476"/>
    <w:rsid w:val="005B2840"/>
    <w:rsid w:val="00612624"/>
    <w:rsid w:val="006225BB"/>
    <w:rsid w:val="0065376B"/>
    <w:rsid w:val="00655879"/>
    <w:rsid w:val="00683015"/>
    <w:rsid w:val="006902C8"/>
    <w:rsid w:val="006A0EE2"/>
    <w:rsid w:val="006F1E26"/>
    <w:rsid w:val="00755A0F"/>
    <w:rsid w:val="00780767"/>
    <w:rsid w:val="007A1FD7"/>
    <w:rsid w:val="008123E6"/>
    <w:rsid w:val="00815AF4"/>
    <w:rsid w:val="00825443"/>
    <w:rsid w:val="00892D2E"/>
    <w:rsid w:val="00897B02"/>
    <w:rsid w:val="008A7B41"/>
    <w:rsid w:val="008B7466"/>
    <w:rsid w:val="008E31A0"/>
    <w:rsid w:val="008E3C85"/>
    <w:rsid w:val="00913D39"/>
    <w:rsid w:val="00920337"/>
    <w:rsid w:val="009428F0"/>
    <w:rsid w:val="009506C3"/>
    <w:rsid w:val="00960D58"/>
    <w:rsid w:val="00985794"/>
    <w:rsid w:val="009A4751"/>
    <w:rsid w:val="009E057E"/>
    <w:rsid w:val="009E3E9E"/>
    <w:rsid w:val="009F0993"/>
    <w:rsid w:val="00A17164"/>
    <w:rsid w:val="00A27F6C"/>
    <w:rsid w:val="00A60520"/>
    <w:rsid w:val="00AB75F9"/>
    <w:rsid w:val="00B038B1"/>
    <w:rsid w:val="00B41157"/>
    <w:rsid w:val="00B712CD"/>
    <w:rsid w:val="00BE0CFE"/>
    <w:rsid w:val="00C2402E"/>
    <w:rsid w:val="00CB5CB8"/>
    <w:rsid w:val="00CC280C"/>
    <w:rsid w:val="00CD31BD"/>
    <w:rsid w:val="00CE2D37"/>
    <w:rsid w:val="00D25BDF"/>
    <w:rsid w:val="00D34F98"/>
    <w:rsid w:val="00DA644C"/>
    <w:rsid w:val="00E35C11"/>
    <w:rsid w:val="00E62BB4"/>
    <w:rsid w:val="00E86F41"/>
    <w:rsid w:val="00EC1CC4"/>
    <w:rsid w:val="00EF28D3"/>
    <w:rsid w:val="00F14722"/>
    <w:rsid w:val="00F54F9E"/>
    <w:rsid w:val="00F62834"/>
    <w:rsid w:val="00F663E0"/>
    <w:rsid w:val="00FB751F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tionary.org/wiki/%D1%81%D0%BE%D0%B4%D1%80%D0%BE%D0%B3%D0%B0%D1%82%D1%8C%D1%81%D1%8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ru.wiktionary.org/wiki/%D1%82%D1%80%D0%B5%D0%BF%D0%B5%D1%82%D0%B0%D1%82%D1%8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ru.wiktionary.org/w/index.php?title=%D0%B8%D1%81%D0%BF%D1%8B%D1%82%D1%8B%D0%B2%D0%B0%D1%82%D1%8C_%D1%81%D1%82%D1%80%D0%B0%D1%85&amp;action=edit&amp;redlink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B898F-5AC8-4F36-8E8C-55A9EC1B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51</cp:revision>
  <cp:lastPrinted>2017-09-04T13:42:00Z</cp:lastPrinted>
  <dcterms:created xsi:type="dcterms:W3CDTF">2017-08-21T04:53:00Z</dcterms:created>
  <dcterms:modified xsi:type="dcterms:W3CDTF">2017-09-08T05:27:00Z</dcterms:modified>
</cp:coreProperties>
</file>